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13DC3" w:rsidRPr="00313DC3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3DC3" w:rsidRPr="00313DC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="007C5CCF">
        <w:rPr>
          <w:rFonts w:ascii="Times New Roman" w:hAnsi="Times New Roman"/>
          <w:color w:val="000000"/>
          <w:sz w:val="28"/>
          <w:szCs w:val="28"/>
        </w:rPr>
        <w:t>2</w:t>
      </w:r>
      <w:r w:rsidR="00313DC3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C5CCF">
        <w:rPr>
          <w:rFonts w:ascii="Times New Roman" w:hAnsi="Times New Roman"/>
          <w:color w:val="000000"/>
          <w:sz w:val="28"/>
          <w:szCs w:val="28"/>
        </w:rPr>
        <w:t>05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3DC3" w:rsidRPr="00313DC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D3486">
        <w:rPr>
          <w:rFonts w:ascii="Times New Roman" w:hAnsi="Times New Roman"/>
          <w:color w:val="000000"/>
          <w:sz w:val="28"/>
          <w:szCs w:val="28"/>
        </w:rPr>
        <w:t>8</w:t>
      </w:r>
      <w:r w:rsidR="00313DC3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653E6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5CCF" w:rsidRDefault="00313DC3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13DC3">
        <w:rPr>
          <w:rFonts w:ascii="Times New Roman" w:hAnsi="Times New Roman"/>
          <w:bCs/>
          <w:sz w:val="28"/>
          <w:szCs w:val="28"/>
        </w:rPr>
        <w:t xml:space="preserve">Предоставить Гревцеву Николаю Анатольевичу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Кузнечной, 102 ст. Ханской на расстоянии 1,5 м от границы земельного участка по ул. Кузнечной, 104 ст. Ханской, на расстоянии 0,5 м от границы земельного участка по ул. Кузнечной, 100 ст. Ханской и на </w:t>
      </w:r>
      <w:r>
        <w:rPr>
          <w:rFonts w:ascii="Times New Roman" w:hAnsi="Times New Roman"/>
          <w:bCs/>
          <w:sz w:val="28"/>
          <w:szCs w:val="28"/>
        </w:rPr>
        <w:t>расстоянии 3 м от красной линии</w:t>
      </w:r>
      <w:r w:rsidRPr="00313DC3">
        <w:rPr>
          <w:rFonts w:ascii="Times New Roman" w:hAnsi="Times New Roman"/>
          <w:bCs/>
          <w:sz w:val="28"/>
          <w:szCs w:val="28"/>
        </w:rPr>
        <w:t xml:space="preserve"> ул. Кузнечной ст. Ханской.</w:t>
      </w: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486" w:rsidRPr="00FB7EA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B1" w:rsidRDefault="000258B1">
      <w:pPr>
        <w:spacing w:line="240" w:lineRule="auto"/>
      </w:pPr>
      <w:r>
        <w:separator/>
      </w:r>
    </w:p>
  </w:endnote>
  <w:endnote w:type="continuationSeparator" w:id="0">
    <w:p w:rsidR="000258B1" w:rsidRDefault="00025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B1" w:rsidRDefault="000258B1">
      <w:pPr>
        <w:spacing w:after="0" w:line="240" w:lineRule="auto"/>
      </w:pPr>
      <w:r>
        <w:separator/>
      </w:r>
    </w:p>
  </w:footnote>
  <w:footnote w:type="continuationSeparator" w:id="0">
    <w:p w:rsidR="000258B1" w:rsidRDefault="00025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2022-06-29T11:06:00Z</cp:lastPrinted>
  <dcterms:created xsi:type="dcterms:W3CDTF">2022-05-26T14:02:00Z</dcterms:created>
  <dcterms:modified xsi:type="dcterms:W3CDTF">2022-08-22T11:21:00Z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